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CE" w:rsidRPr="00E82D63" w:rsidRDefault="005C660B" w:rsidP="00E82D63">
      <w:pPr>
        <w:ind w:left="-709" w:firstLine="709"/>
        <w:rPr>
          <w:rFonts w:ascii="Gabriola" w:hAnsi="Gabriola"/>
          <w:b/>
          <w:sz w:val="56"/>
          <w:szCs w:val="56"/>
        </w:rPr>
      </w:pPr>
      <w:r>
        <w:t xml:space="preserve">                              </w:t>
      </w:r>
      <w:r w:rsidR="00E82D63">
        <w:t xml:space="preserve">   </w:t>
      </w:r>
      <w:r w:rsidR="00E82D63" w:rsidRPr="00E82D63">
        <w:rPr>
          <w:rFonts w:ascii="Gabriola" w:hAnsi="Gabriola"/>
          <w:b/>
          <w:sz w:val="56"/>
          <w:szCs w:val="56"/>
        </w:rPr>
        <w:t>Блюда из кролика   «</w:t>
      </w:r>
      <w:proofErr w:type="spellStart"/>
      <w:r w:rsidR="00E82D63" w:rsidRPr="00E82D63">
        <w:rPr>
          <w:rFonts w:ascii="Gabriola" w:hAnsi="Gabriola"/>
          <w:b/>
          <w:sz w:val="56"/>
          <w:szCs w:val="56"/>
        </w:rPr>
        <w:t>АМстердАМ</w:t>
      </w:r>
      <w:proofErr w:type="spellEnd"/>
      <w:r w:rsidR="00E82D63" w:rsidRPr="00E82D63">
        <w:rPr>
          <w:rFonts w:ascii="Gabriola" w:hAnsi="Gabriola"/>
          <w:b/>
          <w:sz w:val="56"/>
          <w:szCs w:val="56"/>
        </w:rPr>
        <w:t>»</w:t>
      </w:r>
      <w:r w:rsidR="00DF1DED">
        <w:rPr>
          <w:rFonts w:ascii="Gabriola" w:hAnsi="Gabriola"/>
          <w:b/>
          <w:sz w:val="56"/>
          <w:szCs w:val="56"/>
        </w:rPr>
        <w:t xml:space="preserve"> (банкетное)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38"/>
        <w:gridCol w:w="2126"/>
        <w:gridCol w:w="2126"/>
      </w:tblGrid>
      <w:tr w:rsidR="00E82D63" w:rsidRPr="00E82D63" w:rsidTr="00E82D63">
        <w:tc>
          <w:tcPr>
            <w:tcW w:w="6238" w:type="dxa"/>
          </w:tcPr>
          <w:p w:rsidR="00E82D63" w:rsidRPr="00E82D63" w:rsidRDefault="00E82D63" w:rsidP="00E82D6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E82D63">
              <w:rPr>
                <w:rFonts w:ascii="Gabriola" w:hAnsi="Gabriola"/>
                <w:b/>
                <w:sz w:val="44"/>
                <w:szCs w:val="44"/>
              </w:rPr>
              <w:t xml:space="preserve">           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           </w:t>
            </w:r>
            <w:r w:rsidRPr="00E82D63">
              <w:rPr>
                <w:rFonts w:ascii="Gabriola" w:hAnsi="Gabriola"/>
                <w:b/>
                <w:sz w:val="44"/>
                <w:szCs w:val="44"/>
              </w:rPr>
              <w:t xml:space="preserve">  Название</w:t>
            </w:r>
          </w:p>
        </w:tc>
        <w:tc>
          <w:tcPr>
            <w:tcW w:w="2126" w:type="dxa"/>
          </w:tcPr>
          <w:p w:rsidR="00E82D63" w:rsidRPr="00E82D63" w:rsidRDefault="00E82D63" w:rsidP="00E82D63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 w:rsidRPr="00E82D63">
              <w:rPr>
                <w:rFonts w:ascii="Gabriola" w:hAnsi="Gabriola"/>
                <w:b/>
                <w:sz w:val="44"/>
                <w:szCs w:val="44"/>
              </w:rPr>
              <w:t>Выход  гр.</w:t>
            </w:r>
          </w:p>
        </w:tc>
        <w:tc>
          <w:tcPr>
            <w:tcW w:w="2126" w:type="dxa"/>
          </w:tcPr>
          <w:p w:rsidR="00E82D63" w:rsidRPr="00E82D63" w:rsidRDefault="00E82D63" w:rsidP="00E82D63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 </w:t>
            </w:r>
            <w:r w:rsidRPr="00E82D63">
              <w:rPr>
                <w:rFonts w:ascii="Gabriola" w:hAnsi="Gabriola"/>
                <w:b/>
                <w:sz w:val="44"/>
                <w:szCs w:val="44"/>
              </w:rPr>
              <w:t>Цена  грн.</w:t>
            </w:r>
          </w:p>
        </w:tc>
      </w:tr>
      <w:tr w:rsidR="006A1E0F" w:rsidRPr="006A1E0F" w:rsidTr="00E82D63">
        <w:tc>
          <w:tcPr>
            <w:tcW w:w="6238" w:type="dxa"/>
          </w:tcPr>
          <w:p w:rsidR="00E82D63" w:rsidRPr="006A1E0F" w:rsidRDefault="00E82D63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>Кролик в белом соусе</w:t>
            </w:r>
            <w:r w:rsidR="0071777C" w:rsidRPr="006A1E0F">
              <w:rPr>
                <w:rFonts w:ascii="Gabriola" w:hAnsi="Gabriola"/>
                <w:color w:val="FF0000"/>
                <w:sz w:val="28"/>
                <w:szCs w:val="28"/>
              </w:rPr>
              <w:t xml:space="preserve"> (тушка кролика, вино белое, </w:t>
            </w: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сливки,  лук</w:t>
            </w:r>
            <w:proofErr w:type="gramStart"/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 xml:space="preserve"> чеснок, брюссельская капуста, морковка по-корейски, зелень)</w:t>
            </w:r>
          </w:p>
        </w:tc>
        <w:tc>
          <w:tcPr>
            <w:tcW w:w="2126" w:type="dxa"/>
          </w:tcPr>
          <w:p w:rsidR="00E82D63" w:rsidRPr="006A1E0F" w:rsidRDefault="0071777C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1000/150/150/10</w:t>
            </w: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E82D63" w:rsidRPr="006A1E0F" w:rsidRDefault="005C660B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400.00</w:t>
            </w:r>
          </w:p>
        </w:tc>
      </w:tr>
      <w:tr w:rsidR="006A1E0F" w:rsidRPr="006A1E0F" w:rsidTr="00E82D63">
        <w:tc>
          <w:tcPr>
            <w:tcW w:w="6238" w:type="dxa"/>
          </w:tcPr>
          <w:p w:rsidR="00E82D63" w:rsidRPr="006A1E0F" w:rsidRDefault="00E82D63" w:rsidP="00E82D63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proofErr w:type="gramStart"/>
            <w:r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>Медово - горчичный кролик</w:t>
            </w:r>
            <w:r w:rsidR="004B26BD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4B26BD" w:rsidRPr="006A1E0F">
              <w:rPr>
                <w:rFonts w:ascii="Gabriola" w:hAnsi="Gabriola"/>
                <w:color w:val="FF0000"/>
                <w:sz w:val="28"/>
                <w:szCs w:val="28"/>
              </w:rPr>
              <w:t>(тушка кролика, вино</w:t>
            </w:r>
            <w:r w:rsidR="004B26BD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4B26BD" w:rsidRPr="006A1E0F">
              <w:rPr>
                <w:rFonts w:ascii="Gabriola" w:hAnsi="Gabriola"/>
                <w:color w:val="FF0000"/>
                <w:sz w:val="28"/>
                <w:szCs w:val="28"/>
              </w:rPr>
              <w:t>белое, лук, чеснок, розмарин, мед, горчица, клюква,</w:t>
            </w:r>
            <w:r w:rsidR="004B26BD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4B26BD" w:rsidRPr="006A1E0F">
              <w:rPr>
                <w:rFonts w:ascii="Gabriola" w:hAnsi="Gabriola"/>
                <w:color w:val="FF0000"/>
                <w:sz w:val="28"/>
                <w:szCs w:val="28"/>
              </w:rPr>
              <w:t>зелень)</w:t>
            </w:r>
            <w:proofErr w:type="gramEnd"/>
          </w:p>
        </w:tc>
        <w:tc>
          <w:tcPr>
            <w:tcW w:w="2126" w:type="dxa"/>
          </w:tcPr>
          <w:p w:rsidR="00E82D63" w:rsidRPr="006A1E0F" w:rsidRDefault="004B26BD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1000/100/70/10</w:t>
            </w:r>
          </w:p>
        </w:tc>
        <w:tc>
          <w:tcPr>
            <w:tcW w:w="2126" w:type="dxa"/>
          </w:tcPr>
          <w:p w:rsidR="00E82D63" w:rsidRPr="006A1E0F" w:rsidRDefault="004B26BD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425.00</w:t>
            </w:r>
          </w:p>
        </w:tc>
      </w:tr>
      <w:tr w:rsidR="006A1E0F" w:rsidRPr="006A1E0F" w:rsidTr="00E82D63">
        <w:tc>
          <w:tcPr>
            <w:tcW w:w="6238" w:type="dxa"/>
          </w:tcPr>
          <w:p w:rsidR="00E82D63" w:rsidRPr="006A1E0F" w:rsidRDefault="00E82D63" w:rsidP="00E82D63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proofErr w:type="gramStart"/>
            <w:r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>Кролик  в апельсиновом маринаде</w:t>
            </w:r>
            <w:r w:rsidR="004B26BD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4B26BD" w:rsidRPr="006A1E0F">
              <w:rPr>
                <w:rFonts w:ascii="Gabriola" w:hAnsi="Gabriola"/>
                <w:color w:val="FF0000"/>
                <w:sz w:val="28"/>
                <w:szCs w:val="28"/>
              </w:rPr>
              <w:t>(тушка кролика,</w:t>
            </w:r>
            <w:r w:rsidR="004B26BD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4B26BD" w:rsidRPr="006A1E0F">
              <w:rPr>
                <w:rFonts w:ascii="Gabriola" w:hAnsi="Gabriola"/>
                <w:color w:val="FF0000"/>
                <w:sz w:val="28"/>
                <w:szCs w:val="28"/>
              </w:rPr>
              <w:t>апельсин, чеснок, лук, оливки, капуста брокколи, морковь по-корейски, клюква, зелень)</w:t>
            </w:r>
            <w:proofErr w:type="gramEnd"/>
          </w:p>
        </w:tc>
        <w:tc>
          <w:tcPr>
            <w:tcW w:w="2126" w:type="dxa"/>
          </w:tcPr>
          <w:p w:rsidR="00E82D63" w:rsidRPr="006A1E0F" w:rsidRDefault="004B26BD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1000/100/200/30</w:t>
            </w:r>
          </w:p>
        </w:tc>
        <w:tc>
          <w:tcPr>
            <w:tcW w:w="2126" w:type="dxa"/>
          </w:tcPr>
          <w:p w:rsidR="00E82D63" w:rsidRPr="006A1E0F" w:rsidRDefault="004B26BD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430.00</w:t>
            </w:r>
          </w:p>
        </w:tc>
      </w:tr>
      <w:tr w:rsidR="006A1E0F" w:rsidRPr="006A1E0F" w:rsidTr="00E82D63">
        <w:tc>
          <w:tcPr>
            <w:tcW w:w="6238" w:type="dxa"/>
          </w:tcPr>
          <w:p w:rsidR="00E82D63" w:rsidRPr="006A1E0F" w:rsidRDefault="00E82D63" w:rsidP="00E82D63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r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>Кролик с  грибами и смородиной</w:t>
            </w:r>
            <w:r w:rsidR="00925EE9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925EE9" w:rsidRPr="006A1E0F">
              <w:rPr>
                <w:rFonts w:ascii="Gabriola" w:hAnsi="Gabriola"/>
                <w:color w:val="FF0000"/>
                <w:sz w:val="28"/>
                <w:szCs w:val="28"/>
              </w:rPr>
              <w:t>(тушка кролика,</w:t>
            </w:r>
            <w:r w:rsidR="00925EE9" w:rsidRPr="006A1E0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925EE9" w:rsidRPr="006A1E0F">
              <w:rPr>
                <w:rFonts w:ascii="Gabriola" w:hAnsi="Gabriola"/>
                <w:color w:val="FF0000"/>
                <w:sz w:val="28"/>
                <w:szCs w:val="28"/>
              </w:rPr>
              <w:t>смородина, грибочки, зелень)</w:t>
            </w:r>
          </w:p>
        </w:tc>
        <w:tc>
          <w:tcPr>
            <w:tcW w:w="2126" w:type="dxa"/>
          </w:tcPr>
          <w:p w:rsidR="00E82D63" w:rsidRPr="006A1E0F" w:rsidRDefault="00925EE9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A1E0F">
              <w:rPr>
                <w:rFonts w:ascii="Gabriola" w:hAnsi="Gabriola"/>
                <w:color w:val="FF0000"/>
                <w:sz w:val="28"/>
                <w:szCs w:val="28"/>
              </w:rPr>
              <w:t>1000/200/50/20</w:t>
            </w:r>
          </w:p>
        </w:tc>
        <w:tc>
          <w:tcPr>
            <w:tcW w:w="2126" w:type="dxa"/>
          </w:tcPr>
          <w:p w:rsidR="00E82D63" w:rsidRPr="006A1E0F" w:rsidRDefault="000320AC" w:rsidP="00E82D63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>
              <w:rPr>
                <w:rFonts w:ascii="Gabriola" w:hAnsi="Gabriola"/>
                <w:color w:val="FF0000"/>
                <w:sz w:val="28"/>
                <w:szCs w:val="28"/>
              </w:rPr>
              <w:t>45</w:t>
            </w:r>
            <w:bookmarkStart w:id="0" w:name="_GoBack"/>
            <w:bookmarkEnd w:id="0"/>
            <w:r w:rsidR="00925EE9" w:rsidRPr="006A1E0F">
              <w:rPr>
                <w:rFonts w:ascii="Gabriola" w:hAnsi="Gabriola"/>
                <w:color w:val="FF0000"/>
                <w:sz w:val="28"/>
                <w:szCs w:val="28"/>
              </w:rPr>
              <w:t>0.00</w:t>
            </w:r>
          </w:p>
        </w:tc>
      </w:tr>
    </w:tbl>
    <w:p w:rsidR="00E82D63" w:rsidRPr="00E82D63" w:rsidRDefault="00E82D63" w:rsidP="00E82D63">
      <w:pPr>
        <w:ind w:left="-709" w:firstLine="709"/>
        <w:rPr>
          <w:sz w:val="28"/>
          <w:szCs w:val="28"/>
        </w:rPr>
      </w:pPr>
    </w:p>
    <w:sectPr w:rsidR="00E82D63" w:rsidRPr="00E82D63" w:rsidSect="00E82D6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63"/>
    <w:rsid w:val="000320AC"/>
    <w:rsid w:val="000F19CE"/>
    <w:rsid w:val="004B26BD"/>
    <w:rsid w:val="005C660B"/>
    <w:rsid w:val="006A1E0F"/>
    <w:rsid w:val="0071777C"/>
    <w:rsid w:val="00925EE9"/>
    <w:rsid w:val="00C773C9"/>
    <w:rsid w:val="00DF1DED"/>
    <w:rsid w:val="00E82D63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2017-01-16T16:23:00Z</dcterms:created>
  <dcterms:modified xsi:type="dcterms:W3CDTF">2017-01-16T16:23:00Z</dcterms:modified>
</cp:coreProperties>
</file>